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C6" w:rsidRPr="001979C6" w:rsidRDefault="001979C6" w:rsidP="001979C6">
      <w:pPr>
        <w:pStyle w:val="c1"/>
        <w:rPr>
          <w:b/>
        </w:rPr>
      </w:pPr>
      <w:r w:rsidRPr="001979C6">
        <w:rPr>
          <w:rStyle w:val="c3"/>
          <w:b/>
        </w:rPr>
        <w:t>Планируемые итоговые результаты освоения детьми основной общеобразовательной программы дошкольного образования (к семилетнему возрасту):</w:t>
      </w:r>
    </w:p>
    <w:p w:rsidR="001979C6" w:rsidRDefault="001979C6" w:rsidP="001979C6">
      <w:pPr>
        <w:pStyle w:val="c1"/>
      </w:pPr>
      <w:r>
        <w:rPr>
          <w:rStyle w:val="c0"/>
        </w:rPr>
        <w:t>•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</w:t>
      </w:r>
      <w:proofErr w:type="gramStart"/>
      <w:r>
        <w:rPr>
          <w:rStyle w:val="c0"/>
        </w:rPr>
        <w:t xml:space="preserve"> ;</w:t>
      </w:r>
      <w:proofErr w:type="gramEnd"/>
      <w:r>
        <w:rPr>
          <w:rStyle w:val="c0"/>
        </w:rPr>
        <w:t xml:space="preserve"> способен выбирать себе род занятий, участников по совместной деятельности.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способен сотрудничать и выполнять как лидерские, так и исполнительские функции в совместной деятельности.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проявляет </w:t>
      </w:r>
      <w:proofErr w:type="spellStart"/>
      <w:r>
        <w:rPr>
          <w:rStyle w:val="c0"/>
        </w:rPr>
        <w:t>эмпатию</w:t>
      </w:r>
      <w:proofErr w:type="spellEnd"/>
      <w:r>
        <w:rPr>
          <w:rStyle w:val="c0"/>
        </w:rPr>
        <w:t xml:space="preserve"> по отношению к другим людям, готовность прийти на помощь тем, кто в этом нуждается.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проявляет умение слышать других и стремление быть понятым другими.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 </w:t>
      </w:r>
    </w:p>
    <w:p w:rsidR="001979C6" w:rsidRDefault="001979C6" w:rsidP="001979C6">
      <w:pPr>
        <w:pStyle w:val="c1"/>
      </w:pPr>
      <w:r>
        <w:rPr>
          <w:rStyle w:val="c0"/>
        </w:rPr>
        <w:t>•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 xml:space="preserve">ечевого высказывания в ситуации общения, выделять звуки в словах. У ребёнка складываются предпосылки грамотности.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У ребёнка развиты крупная и мелкая моторика, он подвижен, вынослив, владеет основными движениями, может контролировать свои движения и управлять ими.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 может соблюдать правила безопасного поведения и личной гигиены.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проявляет ответственность за начатое дело.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  <w:proofErr w:type="gramStart"/>
      <w:r>
        <w:rPr>
          <w:rStyle w:val="c0"/>
        </w:rPr>
        <w:t xml:space="preserve">Он склонен наблюдать, экспериментировать, обладает начальными знаниями о себе, природном и социальном </w:t>
      </w:r>
      <w:r>
        <w:rPr>
          <w:rStyle w:val="c0"/>
        </w:rPr>
        <w:lastRenderedPageBreak/>
        <w:t xml:space="preserve">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Ребёнок склонен к принятию собственных решений, опираясь на свои знания и умения в различных видах деятельности. </w:t>
      </w:r>
      <w:proofErr w:type="gramEnd"/>
    </w:p>
    <w:p w:rsidR="001979C6" w:rsidRDefault="001979C6" w:rsidP="001979C6">
      <w:pPr>
        <w:pStyle w:val="c1"/>
      </w:pPr>
      <w:r>
        <w:rPr>
          <w:rStyle w:val="c0"/>
        </w:rPr>
        <w:t xml:space="preserve">• Ребёнок открыт новому, проявляет стремления к получению знаний, положительную мотивацию к дальнейшему обучению в школе, институте.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проявляет уважение к жизни в различных её формах и заботу об окружающей среде.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имеет первичные представления о себе, семье, традиционных семейных ценностях, включая традиционные </w:t>
      </w:r>
      <w:proofErr w:type="spellStart"/>
      <w:r>
        <w:rPr>
          <w:rStyle w:val="c0"/>
        </w:rPr>
        <w:t>гендерные</w:t>
      </w:r>
      <w:proofErr w:type="spellEnd"/>
      <w:r>
        <w:rPr>
          <w:rStyle w:val="c0"/>
        </w:rPr>
        <w:t xml:space="preserve"> ориентации, проявляет уважение к своему и противоположному полу.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Ребёнок имеет начальные представления о здоровом образе жизни, воспринимает здоровый образ жизни как ценность. </w:t>
      </w:r>
    </w:p>
    <w:p w:rsidR="001979C6" w:rsidRPr="001979C6" w:rsidRDefault="001979C6" w:rsidP="001979C6">
      <w:pPr>
        <w:pStyle w:val="c1"/>
        <w:rPr>
          <w:b/>
          <w:sz w:val="32"/>
          <w:szCs w:val="32"/>
        </w:rPr>
      </w:pPr>
      <w:r w:rsidRPr="001979C6">
        <w:rPr>
          <w:rStyle w:val="c3"/>
          <w:b/>
          <w:sz w:val="32"/>
          <w:szCs w:val="32"/>
        </w:rPr>
        <w:t xml:space="preserve">Модель выпускника ДОУ </w:t>
      </w:r>
      <w:r w:rsidRPr="001979C6">
        <w:rPr>
          <w:b/>
          <w:sz w:val="32"/>
          <w:szCs w:val="32"/>
        </w:rPr>
        <w:br/>
      </w:r>
      <w:r w:rsidRPr="001979C6">
        <w:rPr>
          <w:rStyle w:val="c3"/>
          <w:b/>
          <w:sz w:val="32"/>
          <w:szCs w:val="32"/>
        </w:rPr>
        <w:t>(интегративные качества ребенка)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Физически </w:t>
      </w:r>
      <w:proofErr w:type="gramStart"/>
      <w:r>
        <w:rPr>
          <w:rStyle w:val="c0"/>
        </w:rPr>
        <w:t>развитый</w:t>
      </w:r>
      <w:proofErr w:type="gramEnd"/>
      <w:r>
        <w:rPr>
          <w:rStyle w:val="c0"/>
        </w:rPr>
        <w:t xml:space="preserve"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</w:t>
      </w:r>
      <w:proofErr w:type="gramStart"/>
      <w:r>
        <w:rPr>
          <w:rStyle w:val="c0"/>
        </w:rPr>
        <w:t>Любознательный</w:t>
      </w:r>
      <w:proofErr w:type="gramEnd"/>
      <w:r>
        <w:rPr>
          <w:rStyle w:val="c0"/>
        </w:rPr>
        <w:t xml:space="preserve">, активный, интересуется новым, неизвестным в окружающем мире.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>
        <w:rPr>
          <w:rStyle w:val="c0"/>
        </w:rPr>
        <w:t>Способен</w:t>
      </w:r>
      <w:proofErr w:type="gramEnd"/>
      <w:r>
        <w:rPr>
          <w:rStyle w:val="c0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</w:r>
    </w:p>
    <w:p w:rsidR="001979C6" w:rsidRDefault="001979C6" w:rsidP="001979C6">
      <w:pPr>
        <w:pStyle w:val="c1"/>
      </w:pPr>
      <w:r>
        <w:rPr>
          <w:rStyle w:val="c0"/>
        </w:rPr>
        <w:lastRenderedPageBreak/>
        <w:t xml:space="preserve">• </w:t>
      </w:r>
      <w:proofErr w:type="gramStart"/>
      <w:r>
        <w:rPr>
          <w:rStyle w:val="c0"/>
        </w:rPr>
        <w:t>Овладевший</w:t>
      </w:r>
      <w:proofErr w:type="gramEnd"/>
      <w:r>
        <w:rPr>
          <w:rStyle w:val="c0"/>
        </w:rPr>
        <w:t xml:space="preserve">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</w:r>
      <w:proofErr w:type="gramStart"/>
      <w:r>
        <w:rPr>
          <w:rStyle w:val="c0"/>
        </w:rPr>
        <w:t xml:space="preserve"> .</w:t>
      </w:r>
      <w:proofErr w:type="gramEnd"/>
    </w:p>
    <w:p w:rsidR="001979C6" w:rsidRDefault="001979C6" w:rsidP="001979C6">
      <w:pPr>
        <w:pStyle w:val="c1"/>
      </w:pPr>
      <w:r>
        <w:rPr>
          <w:rStyle w:val="c0"/>
        </w:rPr>
        <w:t xml:space="preserve">• </w:t>
      </w:r>
      <w:proofErr w:type="gramStart"/>
      <w:r>
        <w:rPr>
          <w:rStyle w:val="c0"/>
        </w:rPr>
        <w:t>Способный</w:t>
      </w:r>
      <w:proofErr w:type="gramEnd"/>
      <w:r>
        <w:rPr>
          <w:rStyle w:val="c0"/>
        </w:rPr>
        <w:t xml:space="preserve">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</w:t>
      </w:r>
      <w:proofErr w:type="gramStart"/>
      <w:r>
        <w:rPr>
          <w:rStyle w:val="c0"/>
        </w:rPr>
        <w:t xml:space="preserve">Соблюдает правила поведения на улице (дорожные правила, в общественных местах (транспорте, магазине, поликлинике, театре и др.) </w:t>
      </w:r>
      <w:proofErr w:type="gramEnd"/>
    </w:p>
    <w:p w:rsidR="001979C6" w:rsidRDefault="001979C6" w:rsidP="001979C6">
      <w:pPr>
        <w:pStyle w:val="c1"/>
      </w:pPr>
      <w:r>
        <w:rPr>
          <w:rStyle w:val="c0"/>
        </w:rPr>
        <w:t xml:space="preserve">• </w:t>
      </w:r>
      <w:proofErr w:type="gramStart"/>
      <w:r>
        <w:rPr>
          <w:rStyle w:val="c0"/>
        </w:rPr>
        <w:t>Способный</w:t>
      </w:r>
      <w:proofErr w:type="gramEnd"/>
      <w:r>
        <w:rPr>
          <w:rStyle w:val="c0"/>
        </w:rPr>
        <w:t xml:space="preserve"> решать интеллектуальные и личностные задачи (проблемы, адекватные возрасту). </w:t>
      </w:r>
      <w:proofErr w:type="gramStart"/>
      <w:r>
        <w:rPr>
          <w:rStyle w:val="c0"/>
        </w:rPr>
        <w:t>Ребенок может применять самостоятельно усвоенные знания и способы деятельности для решения новых задач (проблем, поставленных как взрослым, так и им самим; в зависимости от ситуации может преобразовывать способы решения задач (проблем).</w:t>
      </w:r>
      <w:proofErr w:type="gramEnd"/>
      <w:r>
        <w:rPr>
          <w:rStyle w:val="c0"/>
        </w:rPr>
        <w:t xml:space="preserve"> Ребенок способен предложить собственный замысел и воплотить его в рисунке, постройке, рассказе и др. 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</w:t>
      </w:r>
      <w:proofErr w:type="gramStart"/>
      <w:r>
        <w:rPr>
          <w:rStyle w:val="c0"/>
        </w:rPr>
        <w:t>Имеющий</w:t>
      </w:r>
      <w:proofErr w:type="gramEnd"/>
      <w:r>
        <w:rPr>
          <w:rStyle w:val="c0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</w:t>
      </w:r>
    </w:p>
    <w:p w:rsidR="001979C6" w:rsidRDefault="001979C6" w:rsidP="001979C6">
      <w:pPr>
        <w:pStyle w:val="c1"/>
      </w:pPr>
      <w:r>
        <w:rPr>
          <w:rStyle w:val="c0"/>
        </w:rPr>
        <w:t>• Овладевший универсальными предпосылками учебной деятельности: умениями работать по правилу и образцу, слушать взрослого и выполнять его инструкции</w:t>
      </w:r>
    </w:p>
    <w:p w:rsidR="001979C6" w:rsidRDefault="001979C6" w:rsidP="001979C6">
      <w:pPr>
        <w:pStyle w:val="c1"/>
      </w:pPr>
      <w:r>
        <w:rPr>
          <w:rStyle w:val="c0"/>
        </w:rPr>
        <w:t xml:space="preserve">• </w:t>
      </w:r>
      <w:proofErr w:type="gramStart"/>
      <w:r>
        <w:rPr>
          <w:rStyle w:val="c0"/>
        </w:rPr>
        <w:t>Овладевший</w:t>
      </w:r>
      <w:proofErr w:type="gramEnd"/>
      <w:r>
        <w:rPr>
          <w:rStyle w:val="c0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1979C6" w:rsidRDefault="001979C6" w:rsidP="001979C6">
      <w:pPr>
        <w:pStyle w:val="c1"/>
      </w:pPr>
      <w:r>
        <w:rPr>
          <w:rStyle w:val="c0"/>
        </w:rPr>
        <w:t xml:space="preserve">Таким </w:t>
      </w:r>
      <w:proofErr w:type="gramStart"/>
      <w:r>
        <w:rPr>
          <w:rStyle w:val="c0"/>
        </w:rPr>
        <w:t>образом</w:t>
      </w:r>
      <w:proofErr w:type="gramEnd"/>
      <w:r>
        <w:rPr>
          <w:rStyle w:val="c0"/>
        </w:rPr>
        <w:t xml:space="preserve"> детский сад не должен обучать детей, наша задача состоит в формировании общей культуры, развитие «качеств, формирование предпосылок учебной деятельности, обеспечивающих социальную успешность». Все остальное - задача школ и учителей. </w:t>
      </w:r>
    </w:p>
    <w:p w:rsidR="004B0108" w:rsidRDefault="004B0108"/>
    <w:sectPr w:rsidR="004B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79C6"/>
    <w:rsid w:val="001979C6"/>
    <w:rsid w:val="004B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79C6"/>
  </w:style>
  <w:style w:type="character" w:customStyle="1" w:styleId="c0">
    <w:name w:val="c0"/>
    <w:basedOn w:val="a0"/>
    <w:rsid w:val="0019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2017-07-05T12:24:00Z</dcterms:created>
  <dcterms:modified xsi:type="dcterms:W3CDTF">2017-07-05T12:25:00Z</dcterms:modified>
</cp:coreProperties>
</file>